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9D" w:rsidRPr="00D90E9D" w:rsidRDefault="00D90E9D" w:rsidP="00D90E9D">
      <w:pPr>
        <w:jc w:val="right"/>
        <w:rPr>
          <w:rFonts w:ascii="Garamond" w:hAnsi="Garamond" w:cstheme="minorHAnsi"/>
          <w:i/>
          <w:sz w:val="24"/>
          <w:szCs w:val="24"/>
        </w:rPr>
      </w:pPr>
      <w:r w:rsidRPr="00D90E9D">
        <w:rPr>
          <w:rFonts w:ascii="Garamond" w:hAnsi="Garamond" w:cstheme="minorHAnsi"/>
          <w:i/>
          <w:sz w:val="24"/>
          <w:szCs w:val="24"/>
        </w:rPr>
        <w:t>Allegato 1</w:t>
      </w:r>
    </w:p>
    <w:p w:rsidR="00D90E9D" w:rsidRPr="00D90E9D" w:rsidRDefault="00D90E9D" w:rsidP="00D90E9D">
      <w:pPr>
        <w:jc w:val="center"/>
        <w:rPr>
          <w:rFonts w:ascii="Garamond" w:hAnsi="Garamond"/>
          <w:b/>
          <w:sz w:val="24"/>
          <w:szCs w:val="24"/>
        </w:rPr>
      </w:pPr>
    </w:p>
    <w:p w:rsidR="00D90E9D" w:rsidRPr="00D90E9D" w:rsidRDefault="00D90E9D" w:rsidP="00D90E9D">
      <w:pPr>
        <w:jc w:val="center"/>
        <w:rPr>
          <w:rFonts w:ascii="Garamond" w:hAnsi="Garamond"/>
          <w:b/>
          <w:sz w:val="28"/>
          <w:szCs w:val="28"/>
        </w:rPr>
      </w:pPr>
      <w:r w:rsidRPr="00D90E9D">
        <w:rPr>
          <w:rFonts w:ascii="Garamond" w:hAnsi="Garamond"/>
          <w:b/>
          <w:sz w:val="28"/>
          <w:szCs w:val="28"/>
        </w:rPr>
        <w:t xml:space="preserve">PREMIO “ANNA COSTANZA BALDRY” PER LE MIGLIORI </w:t>
      </w:r>
    </w:p>
    <w:p w:rsidR="00D90E9D" w:rsidRPr="00D90E9D" w:rsidRDefault="00D90E9D" w:rsidP="00D90E9D">
      <w:pPr>
        <w:jc w:val="center"/>
        <w:rPr>
          <w:rFonts w:ascii="Garamond" w:hAnsi="Garamond"/>
          <w:b/>
          <w:sz w:val="28"/>
          <w:szCs w:val="28"/>
        </w:rPr>
      </w:pPr>
      <w:r w:rsidRPr="00D90E9D">
        <w:rPr>
          <w:rFonts w:ascii="Garamond" w:hAnsi="Garamond"/>
          <w:b/>
          <w:sz w:val="28"/>
          <w:szCs w:val="28"/>
        </w:rPr>
        <w:t>TESI DI LAUREA E DI DOTTORATO</w:t>
      </w:r>
    </w:p>
    <w:p w:rsidR="00D90E9D" w:rsidRPr="00D90E9D" w:rsidRDefault="00D90E9D" w:rsidP="00D90E9D">
      <w:pPr>
        <w:jc w:val="center"/>
        <w:rPr>
          <w:rFonts w:ascii="Garamond" w:hAnsi="Garamond"/>
          <w:b/>
          <w:sz w:val="28"/>
          <w:szCs w:val="28"/>
        </w:rPr>
      </w:pPr>
      <w:r w:rsidRPr="00D90E9D">
        <w:rPr>
          <w:rFonts w:ascii="Garamond" w:hAnsi="Garamond"/>
          <w:b/>
          <w:sz w:val="28"/>
          <w:szCs w:val="28"/>
        </w:rPr>
        <w:t>SUL TEMA ABUSO E MALTRATTAMENTO ALL’INFANZIA</w:t>
      </w:r>
    </w:p>
    <w:p w:rsidR="00D90E9D" w:rsidRPr="00D90E9D" w:rsidRDefault="00D90E9D" w:rsidP="00D90E9D">
      <w:pPr>
        <w:jc w:val="center"/>
        <w:rPr>
          <w:rFonts w:ascii="Garamond" w:hAnsi="Garamond"/>
          <w:b/>
          <w:sz w:val="28"/>
          <w:szCs w:val="28"/>
        </w:rPr>
      </w:pPr>
      <w:r w:rsidRPr="00D90E9D">
        <w:rPr>
          <w:rFonts w:ascii="Garamond" w:hAnsi="Garamond"/>
          <w:b/>
          <w:sz w:val="28"/>
          <w:szCs w:val="28"/>
        </w:rPr>
        <w:t>II Edizione 2023</w:t>
      </w:r>
    </w:p>
    <w:p w:rsidR="00D90E9D" w:rsidRPr="00D90E9D" w:rsidRDefault="00D90E9D" w:rsidP="00D90E9D">
      <w:pPr>
        <w:rPr>
          <w:rFonts w:ascii="Garamond" w:hAnsi="Garamond" w:cstheme="minorHAnsi"/>
          <w:b/>
          <w:sz w:val="24"/>
          <w:szCs w:val="24"/>
        </w:rPr>
      </w:pPr>
    </w:p>
    <w:p w:rsidR="00D90E9D" w:rsidRPr="00D90E9D" w:rsidRDefault="00D90E9D" w:rsidP="00D90E9D">
      <w:pPr>
        <w:rPr>
          <w:rFonts w:ascii="Garamond" w:hAnsi="Garamond" w:cstheme="minorHAnsi"/>
          <w:b/>
          <w:sz w:val="24"/>
          <w:szCs w:val="24"/>
        </w:rPr>
      </w:pPr>
      <w:r w:rsidRPr="00D90E9D">
        <w:rPr>
          <w:rFonts w:ascii="Garamond" w:hAnsi="Garamond" w:cstheme="minorHAnsi"/>
          <w:b/>
          <w:sz w:val="24"/>
          <w:szCs w:val="24"/>
        </w:rPr>
        <w:t>Opportunità di approfondimento per le tesi di laurea e dottorato</w:t>
      </w:r>
    </w:p>
    <w:p w:rsidR="00D90E9D" w:rsidRPr="00D90E9D" w:rsidRDefault="00D90E9D" w:rsidP="00D90E9D">
      <w:pPr>
        <w:rPr>
          <w:rFonts w:ascii="Garamond" w:hAnsi="Garamond" w:cstheme="minorHAnsi"/>
          <w:b/>
          <w:sz w:val="24"/>
          <w:szCs w:val="24"/>
        </w:rPr>
      </w:pPr>
    </w:p>
    <w:p w:rsidR="00D90E9D" w:rsidRPr="00D90E9D" w:rsidRDefault="00D90E9D" w:rsidP="00D90E9D">
      <w:pPr>
        <w:rPr>
          <w:rFonts w:ascii="Garamond" w:hAnsi="Garamond" w:cstheme="minorHAnsi"/>
          <w:sz w:val="24"/>
          <w:szCs w:val="24"/>
        </w:rPr>
      </w:pPr>
      <w:r w:rsidRPr="00D90E9D">
        <w:rPr>
          <w:rFonts w:ascii="Garamond" w:hAnsi="Garamond" w:cstheme="minorHAnsi"/>
          <w:sz w:val="24"/>
          <w:szCs w:val="24"/>
        </w:rPr>
        <w:t xml:space="preserve">Alcuni </w:t>
      </w:r>
      <w:r w:rsidRPr="00D90E9D">
        <w:rPr>
          <w:rFonts w:ascii="Garamond" w:hAnsi="Garamond" w:cstheme="minorHAnsi"/>
          <w:sz w:val="24"/>
          <w:szCs w:val="24"/>
          <w:u w:val="single"/>
        </w:rPr>
        <w:t xml:space="preserve">ambiti di intervento </w:t>
      </w:r>
      <w:r w:rsidRPr="00D90E9D">
        <w:rPr>
          <w:rFonts w:ascii="Garamond" w:hAnsi="Garamond" w:cstheme="minorHAnsi"/>
          <w:sz w:val="24"/>
          <w:szCs w:val="24"/>
        </w:rPr>
        <w:t>nel contrasto al maltrattamento e abuso all’infanzia:</w:t>
      </w:r>
    </w:p>
    <w:p w:rsidR="00D90E9D" w:rsidRPr="00D90E9D" w:rsidRDefault="00D90E9D" w:rsidP="00D90E9D">
      <w:pPr>
        <w:pStyle w:val="Paragrafoelenco"/>
        <w:numPr>
          <w:ilvl w:val="0"/>
          <w:numId w:val="4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D90E9D">
        <w:rPr>
          <w:rFonts w:ascii="Garamond" w:hAnsi="Garamond" w:cstheme="minorHAnsi"/>
          <w:sz w:val="24"/>
          <w:szCs w:val="24"/>
        </w:rPr>
        <w:t>Sport e associazionismo sportivo</w:t>
      </w:r>
    </w:p>
    <w:p w:rsidR="00D90E9D" w:rsidRPr="00D90E9D" w:rsidRDefault="00D90E9D" w:rsidP="00D90E9D">
      <w:pPr>
        <w:pStyle w:val="Paragrafoelenco"/>
        <w:numPr>
          <w:ilvl w:val="0"/>
          <w:numId w:val="4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D90E9D">
        <w:rPr>
          <w:rFonts w:ascii="Garamond" w:hAnsi="Garamond" w:cstheme="minorHAnsi"/>
          <w:sz w:val="24"/>
          <w:szCs w:val="24"/>
        </w:rPr>
        <w:t xml:space="preserve">relazioni intime tra adolescenti </w:t>
      </w:r>
    </w:p>
    <w:p w:rsidR="00D90E9D" w:rsidRPr="00D90E9D" w:rsidRDefault="00D90E9D" w:rsidP="00D90E9D">
      <w:pPr>
        <w:pStyle w:val="Paragrafoelenco"/>
        <w:numPr>
          <w:ilvl w:val="0"/>
          <w:numId w:val="4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D90E9D">
        <w:rPr>
          <w:rFonts w:ascii="Garamond" w:hAnsi="Garamond" w:cstheme="minorHAnsi"/>
          <w:sz w:val="24"/>
          <w:szCs w:val="24"/>
        </w:rPr>
        <w:t xml:space="preserve">mezzi di comunicazione di massa </w:t>
      </w:r>
    </w:p>
    <w:p w:rsidR="00D90E9D" w:rsidRPr="00D90E9D" w:rsidRDefault="00D90E9D" w:rsidP="00D90E9D">
      <w:pPr>
        <w:pStyle w:val="Paragrafoelenco"/>
        <w:numPr>
          <w:ilvl w:val="0"/>
          <w:numId w:val="4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D90E9D">
        <w:rPr>
          <w:rFonts w:ascii="Garamond" w:hAnsi="Garamond" w:cstheme="minorHAnsi"/>
          <w:sz w:val="24"/>
          <w:szCs w:val="24"/>
        </w:rPr>
        <w:t>emergenza Covid 19</w:t>
      </w:r>
    </w:p>
    <w:p w:rsidR="00D90E9D" w:rsidRPr="00D90E9D" w:rsidRDefault="00D90E9D" w:rsidP="00D90E9D">
      <w:pPr>
        <w:pStyle w:val="Paragrafoelenco"/>
        <w:numPr>
          <w:ilvl w:val="0"/>
          <w:numId w:val="4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D90E9D">
        <w:rPr>
          <w:rFonts w:ascii="Garamond" w:hAnsi="Garamond" w:cstheme="minorHAnsi"/>
          <w:sz w:val="24"/>
          <w:szCs w:val="24"/>
        </w:rPr>
        <w:t xml:space="preserve">orfani speciali </w:t>
      </w:r>
    </w:p>
    <w:p w:rsidR="00D90E9D" w:rsidRPr="00D90E9D" w:rsidRDefault="00D90E9D" w:rsidP="00D90E9D">
      <w:pPr>
        <w:pStyle w:val="Paragrafoelenco"/>
        <w:numPr>
          <w:ilvl w:val="0"/>
          <w:numId w:val="4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D90E9D">
        <w:rPr>
          <w:rFonts w:ascii="Garamond" w:hAnsi="Garamond" w:cstheme="minorHAnsi"/>
          <w:sz w:val="24"/>
          <w:szCs w:val="24"/>
        </w:rPr>
        <w:t>minori migranti</w:t>
      </w:r>
    </w:p>
    <w:p w:rsidR="00D90E9D" w:rsidRPr="00D90E9D" w:rsidRDefault="00443940" w:rsidP="00D90E9D">
      <w:pPr>
        <w:pStyle w:val="Paragrafoelenco"/>
        <w:numPr>
          <w:ilvl w:val="0"/>
          <w:numId w:val="4"/>
        </w:num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minori </w:t>
      </w:r>
      <w:r w:rsidR="00D90E9D" w:rsidRPr="00D90E9D">
        <w:rPr>
          <w:rFonts w:ascii="Garamond" w:hAnsi="Garamond" w:cstheme="minorHAnsi"/>
          <w:sz w:val="24"/>
          <w:szCs w:val="24"/>
        </w:rPr>
        <w:t>LGBTQI+</w:t>
      </w:r>
    </w:p>
    <w:p w:rsidR="00D90E9D" w:rsidRPr="00D90E9D" w:rsidRDefault="00D90E9D" w:rsidP="00D90E9D">
      <w:pPr>
        <w:rPr>
          <w:rFonts w:ascii="Garamond" w:hAnsi="Garamond" w:cstheme="minorHAnsi"/>
          <w:sz w:val="24"/>
          <w:szCs w:val="24"/>
        </w:rPr>
      </w:pPr>
      <w:r w:rsidRPr="00D90E9D">
        <w:rPr>
          <w:rFonts w:ascii="Garamond" w:hAnsi="Garamond" w:cstheme="minorHAnsi"/>
          <w:sz w:val="24"/>
          <w:szCs w:val="24"/>
        </w:rPr>
        <w:t xml:space="preserve">Alcune delle </w:t>
      </w:r>
      <w:r w:rsidRPr="00D90E9D">
        <w:rPr>
          <w:rFonts w:ascii="Garamond" w:hAnsi="Garamond" w:cstheme="minorHAnsi"/>
          <w:sz w:val="24"/>
          <w:szCs w:val="24"/>
          <w:u w:val="single"/>
        </w:rPr>
        <w:t xml:space="preserve">lacune </w:t>
      </w:r>
      <w:r w:rsidRPr="00D90E9D">
        <w:rPr>
          <w:rFonts w:ascii="Garamond" w:hAnsi="Garamond" w:cstheme="minorHAnsi"/>
          <w:sz w:val="24"/>
          <w:szCs w:val="24"/>
        </w:rPr>
        <w:t xml:space="preserve">evidenziate dalla </w:t>
      </w:r>
      <w:r w:rsidRPr="00D90E9D">
        <w:rPr>
          <w:rFonts w:ascii="Garamond" w:hAnsi="Garamond" w:cstheme="minorHAnsi"/>
          <w:sz w:val="24"/>
          <w:szCs w:val="24"/>
          <w:u w:val="single"/>
        </w:rPr>
        <w:t>ricerca</w:t>
      </w:r>
      <w:r w:rsidRPr="00D90E9D">
        <w:rPr>
          <w:rFonts w:ascii="Garamond" w:hAnsi="Garamond" w:cstheme="minorHAnsi"/>
          <w:sz w:val="24"/>
          <w:szCs w:val="24"/>
        </w:rPr>
        <w:t xml:space="preserve"> nell’ambito del maltrattamento e abuso all’infanzia:</w:t>
      </w:r>
    </w:p>
    <w:p w:rsidR="00D90E9D" w:rsidRPr="00D90E9D" w:rsidRDefault="00D90E9D" w:rsidP="00D90E9D">
      <w:pPr>
        <w:pStyle w:val="Paragrafoelenco"/>
        <w:numPr>
          <w:ilvl w:val="0"/>
          <w:numId w:val="4"/>
        </w:numPr>
        <w:spacing w:after="0" w:line="360" w:lineRule="auto"/>
        <w:rPr>
          <w:rFonts w:ascii="Garamond" w:hAnsi="Garamond"/>
          <w:sz w:val="24"/>
          <w:szCs w:val="24"/>
        </w:rPr>
      </w:pPr>
      <w:r w:rsidRPr="00D90E9D">
        <w:rPr>
          <w:rFonts w:ascii="Garamond" w:hAnsi="Garamond" w:cstheme="minorHAnsi"/>
          <w:color w:val="201F1E"/>
          <w:sz w:val="24"/>
          <w:szCs w:val="24"/>
          <w:shd w:val="clear" w:color="auto" w:fill="FFFFFF"/>
        </w:rPr>
        <w:t>Conseguenze su bambine e bambini del maltrattamento sulle madri durante la gravidanza</w:t>
      </w:r>
    </w:p>
    <w:p w:rsidR="00D90E9D" w:rsidRPr="00D90E9D" w:rsidRDefault="00D90E9D" w:rsidP="00D90E9D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Garamond" w:eastAsia="Times New Roman" w:hAnsi="Garamond" w:cstheme="minorHAnsi"/>
          <w:color w:val="201F1E"/>
          <w:sz w:val="24"/>
          <w:szCs w:val="24"/>
          <w:lang w:eastAsia="it-IT"/>
        </w:rPr>
      </w:pPr>
      <w:r w:rsidRPr="00D90E9D">
        <w:rPr>
          <w:rFonts w:ascii="Garamond" w:eastAsia="Times New Roman" w:hAnsi="Garamond" w:cstheme="minorHAnsi"/>
          <w:color w:val="201F1E"/>
          <w:sz w:val="24"/>
          <w:szCs w:val="24"/>
          <w:bdr w:val="none" w:sz="0" w:space="0" w:color="auto" w:frame="1"/>
          <w:lang w:eastAsia="it-IT"/>
        </w:rPr>
        <w:t xml:space="preserve">Il ruolo del pediatra per la prevenzione e la diagnosi precoce dell’abuso all’infanzia </w:t>
      </w:r>
    </w:p>
    <w:p w:rsidR="00D90E9D" w:rsidRPr="00D90E9D" w:rsidRDefault="00D90E9D" w:rsidP="00D90E9D">
      <w:pPr>
        <w:pStyle w:val="Paragrafoelenco"/>
        <w:numPr>
          <w:ilvl w:val="0"/>
          <w:numId w:val="4"/>
        </w:numPr>
        <w:spacing w:after="0" w:line="360" w:lineRule="auto"/>
        <w:rPr>
          <w:rFonts w:ascii="Garamond" w:hAnsi="Garamond"/>
          <w:sz w:val="24"/>
          <w:szCs w:val="24"/>
        </w:rPr>
      </w:pPr>
      <w:r w:rsidRPr="00D90E9D">
        <w:rPr>
          <w:rFonts w:ascii="Garamond" w:hAnsi="Garamond" w:cstheme="minorHAnsi"/>
          <w:color w:val="201F1E"/>
          <w:sz w:val="24"/>
          <w:szCs w:val="24"/>
          <w:shd w:val="clear" w:color="auto" w:fill="FFFFFF"/>
        </w:rPr>
        <w:t xml:space="preserve">Comparazione e valutazione di strumenti di </w:t>
      </w:r>
      <w:r w:rsidRPr="00D90E9D">
        <w:rPr>
          <w:rFonts w:ascii="Garamond" w:hAnsi="Garamond" w:cstheme="minorHAnsi"/>
          <w:i/>
          <w:color w:val="201F1E"/>
          <w:sz w:val="24"/>
          <w:szCs w:val="24"/>
          <w:shd w:val="clear" w:color="auto" w:fill="FFFFFF"/>
        </w:rPr>
        <w:t>assessment</w:t>
      </w:r>
      <w:r w:rsidR="00443940">
        <w:rPr>
          <w:rFonts w:ascii="Garamond" w:hAnsi="Garamond" w:cstheme="minorHAnsi"/>
          <w:i/>
          <w:color w:val="201F1E"/>
          <w:sz w:val="24"/>
          <w:szCs w:val="24"/>
          <w:shd w:val="clear" w:color="auto" w:fill="FFFFFF"/>
        </w:rPr>
        <w:t xml:space="preserve"> </w:t>
      </w:r>
      <w:r w:rsidRPr="00D90E9D">
        <w:rPr>
          <w:rFonts w:ascii="Garamond" w:hAnsi="Garamond" w:cstheme="minorHAnsi"/>
          <w:color w:val="201F1E"/>
          <w:sz w:val="24"/>
          <w:szCs w:val="24"/>
          <w:shd w:val="clear" w:color="auto" w:fill="FFFFFF"/>
        </w:rPr>
        <w:t>dello stresstraumatico in bambine e bambini</w:t>
      </w:r>
    </w:p>
    <w:p w:rsidR="00D90E9D" w:rsidRPr="00D90E9D" w:rsidRDefault="00D90E9D" w:rsidP="00D90E9D">
      <w:pPr>
        <w:pStyle w:val="Paragrafoelenco"/>
        <w:numPr>
          <w:ilvl w:val="0"/>
          <w:numId w:val="4"/>
        </w:numPr>
        <w:spacing w:line="360" w:lineRule="auto"/>
        <w:rPr>
          <w:rFonts w:ascii="Garamond" w:hAnsi="Garamond"/>
          <w:sz w:val="24"/>
          <w:szCs w:val="24"/>
        </w:rPr>
      </w:pPr>
      <w:r w:rsidRPr="00D90E9D">
        <w:rPr>
          <w:rFonts w:ascii="Garamond" w:hAnsi="Garamond" w:cstheme="minorHAnsi"/>
          <w:color w:val="201F1E"/>
          <w:sz w:val="24"/>
          <w:szCs w:val="24"/>
          <w:shd w:val="clear" w:color="auto" w:fill="FFFFFF"/>
        </w:rPr>
        <w:t>Il lavoro educativo in comunità per minori in condizioni di maltrattamentoe abuso</w:t>
      </w:r>
    </w:p>
    <w:p w:rsidR="00D90E9D" w:rsidRPr="00443940" w:rsidRDefault="00D90E9D" w:rsidP="00D90E9D">
      <w:pPr>
        <w:pStyle w:val="Paragrafoelenco"/>
        <w:numPr>
          <w:ilvl w:val="0"/>
          <w:numId w:val="4"/>
        </w:numPr>
        <w:spacing w:line="360" w:lineRule="auto"/>
        <w:rPr>
          <w:rFonts w:ascii="Garamond" w:hAnsi="Garamond"/>
          <w:sz w:val="24"/>
          <w:szCs w:val="24"/>
        </w:rPr>
      </w:pPr>
      <w:r w:rsidRPr="00D90E9D">
        <w:rPr>
          <w:rFonts w:ascii="Garamond" w:hAnsi="Garamond" w:cstheme="minorHAnsi"/>
          <w:color w:val="201F1E"/>
          <w:sz w:val="24"/>
          <w:szCs w:val="24"/>
          <w:shd w:val="clear" w:color="auto" w:fill="FFFFFF"/>
        </w:rPr>
        <w:t xml:space="preserve">Il ruolo dell’assistente sociale nei casi di violenza assistita </w:t>
      </w:r>
    </w:p>
    <w:p w:rsidR="00443940" w:rsidRPr="00D90E9D" w:rsidRDefault="00443940" w:rsidP="00D90E9D">
      <w:pPr>
        <w:pStyle w:val="Paragrafoelenco"/>
        <w:numPr>
          <w:ilvl w:val="0"/>
          <w:numId w:val="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theme="minorHAnsi"/>
          <w:color w:val="201F1E"/>
          <w:sz w:val="24"/>
          <w:szCs w:val="24"/>
          <w:shd w:val="clear" w:color="auto" w:fill="FFFFFF"/>
        </w:rPr>
        <w:t>La prevenzione e la diagnosi precoce da parte dei professionisti dell’area sanitaria</w:t>
      </w:r>
    </w:p>
    <w:p w:rsidR="00D90E9D" w:rsidRPr="00D90E9D" w:rsidRDefault="00D90E9D" w:rsidP="00D90E9D">
      <w:pPr>
        <w:pStyle w:val="Paragrafoelenco"/>
        <w:rPr>
          <w:rFonts w:ascii="Garamond" w:hAnsi="Garamond"/>
          <w:sz w:val="24"/>
          <w:szCs w:val="24"/>
        </w:rPr>
      </w:pPr>
    </w:p>
    <w:p w:rsidR="00D90E9D" w:rsidRPr="00D90E9D" w:rsidRDefault="00D90E9D" w:rsidP="00D90E9D">
      <w:pPr>
        <w:rPr>
          <w:rFonts w:ascii="Garamond" w:hAnsi="Garamond"/>
          <w:i/>
          <w:sz w:val="24"/>
          <w:szCs w:val="24"/>
        </w:rPr>
      </w:pPr>
      <w:r w:rsidRPr="00D90E9D">
        <w:rPr>
          <w:rFonts w:ascii="Garamond" w:hAnsi="Garamond"/>
          <w:i/>
          <w:sz w:val="24"/>
          <w:szCs w:val="24"/>
        </w:rPr>
        <w:t>Saranno particolarmente apprezzate le tesi che adotteranno una metodologia partecipati</w:t>
      </w:r>
      <w:r>
        <w:rPr>
          <w:rFonts w:ascii="Garamond" w:hAnsi="Garamond"/>
          <w:i/>
          <w:sz w:val="24"/>
          <w:szCs w:val="24"/>
        </w:rPr>
        <w:t>va, prendendo in considerazione</w:t>
      </w:r>
      <w:bookmarkStart w:id="0" w:name="_GoBack"/>
      <w:bookmarkEnd w:id="0"/>
      <w:r w:rsidRPr="00D90E9D">
        <w:rPr>
          <w:rFonts w:ascii="Garamond" w:hAnsi="Garamond"/>
          <w:i/>
          <w:sz w:val="24"/>
          <w:szCs w:val="24"/>
        </w:rPr>
        <w:t xml:space="preserve"> il punto di vista di bambine, bambini  e adolescenti </w:t>
      </w:r>
    </w:p>
    <w:p w:rsidR="00A5045C" w:rsidRPr="00D90E9D" w:rsidRDefault="00A5045C" w:rsidP="00D90E9D"/>
    <w:sectPr w:rsidR="00A5045C" w:rsidRPr="00D90E9D" w:rsidSect="00CE086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3E2" w:rsidRDefault="00E533E2" w:rsidP="00A80AAF">
      <w:pPr>
        <w:spacing w:after="0" w:line="240" w:lineRule="auto"/>
      </w:pPr>
      <w:r>
        <w:separator/>
      </w:r>
    </w:p>
  </w:endnote>
  <w:endnote w:type="continuationSeparator" w:id="1">
    <w:p w:rsidR="00E533E2" w:rsidRDefault="00E533E2" w:rsidP="00A8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3E2" w:rsidRDefault="00E533E2" w:rsidP="00A80AAF">
      <w:pPr>
        <w:spacing w:after="0" w:line="240" w:lineRule="auto"/>
      </w:pPr>
      <w:r>
        <w:separator/>
      </w:r>
    </w:p>
  </w:footnote>
  <w:footnote w:type="continuationSeparator" w:id="1">
    <w:p w:rsidR="00E533E2" w:rsidRDefault="00E533E2" w:rsidP="00A8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AF" w:rsidRDefault="00F573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3596640</wp:posOffset>
          </wp:positionH>
          <wp:positionV relativeFrom="paragraph">
            <wp:posOffset>-268605</wp:posOffset>
          </wp:positionV>
          <wp:extent cx="2636520" cy="628650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652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85B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140646</wp:posOffset>
          </wp:positionH>
          <wp:positionV relativeFrom="paragraph">
            <wp:posOffset>-202565</wp:posOffset>
          </wp:positionV>
          <wp:extent cx="1990725" cy="445770"/>
          <wp:effectExtent l="0" t="0" r="9525" b="0"/>
          <wp:wrapNone/>
          <wp:docPr id="3" name="officeArt object" descr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magine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0AAF">
      <w:ptab w:relativeTo="margin" w:alignment="center" w:leader="none"/>
    </w:r>
    <w:r>
      <w:rPr>
        <w:noProof/>
        <w:lang w:eastAsia="it-IT"/>
      </w:rPr>
      <w:drawing>
        <wp:inline distT="0" distB="0" distL="0" distR="0">
          <wp:extent cx="1005672" cy="838200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2-10 at 21.05.22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663" cy="856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0AAF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40C2D"/>
    <w:multiLevelType w:val="hybridMultilevel"/>
    <w:tmpl w:val="080AA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14133"/>
    <w:multiLevelType w:val="hybridMultilevel"/>
    <w:tmpl w:val="C8BE9EEC"/>
    <w:lvl w:ilvl="0" w:tplc="A2841B0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823CB"/>
    <w:rsid w:val="0000101D"/>
    <w:rsid w:val="00064930"/>
    <w:rsid w:val="00093DE4"/>
    <w:rsid w:val="000A2268"/>
    <w:rsid w:val="000C32FE"/>
    <w:rsid w:val="000F35A9"/>
    <w:rsid w:val="000F6C3C"/>
    <w:rsid w:val="0012543A"/>
    <w:rsid w:val="00185A8D"/>
    <w:rsid w:val="001B3769"/>
    <w:rsid w:val="001B7172"/>
    <w:rsid w:val="001E14CF"/>
    <w:rsid w:val="001F5FA1"/>
    <w:rsid w:val="00255697"/>
    <w:rsid w:val="002A6F23"/>
    <w:rsid w:val="002B40F5"/>
    <w:rsid w:val="002F1815"/>
    <w:rsid w:val="003018EB"/>
    <w:rsid w:val="00314293"/>
    <w:rsid w:val="00334800"/>
    <w:rsid w:val="0036184C"/>
    <w:rsid w:val="00373D3F"/>
    <w:rsid w:val="00390530"/>
    <w:rsid w:val="003C63AC"/>
    <w:rsid w:val="003D283B"/>
    <w:rsid w:val="003D4B2F"/>
    <w:rsid w:val="004220BE"/>
    <w:rsid w:val="00425271"/>
    <w:rsid w:val="00443940"/>
    <w:rsid w:val="00474D02"/>
    <w:rsid w:val="004D1011"/>
    <w:rsid w:val="004D2B90"/>
    <w:rsid w:val="004D6409"/>
    <w:rsid w:val="005074C1"/>
    <w:rsid w:val="00514B0A"/>
    <w:rsid w:val="005174DE"/>
    <w:rsid w:val="00536CCB"/>
    <w:rsid w:val="00572673"/>
    <w:rsid w:val="00574124"/>
    <w:rsid w:val="005A7F7D"/>
    <w:rsid w:val="005C7705"/>
    <w:rsid w:val="005F636F"/>
    <w:rsid w:val="0061286B"/>
    <w:rsid w:val="00673BD0"/>
    <w:rsid w:val="006A09A0"/>
    <w:rsid w:val="006F7B05"/>
    <w:rsid w:val="00732106"/>
    <w:rsid w:val="00754CCA"/>
    <w:rsid w:val="007B2E37"/>
    <w:rsid w:val="007C398B"/>
    <w:rsid w:val="007E15D2"/>
    <w:rsid w:val="007E251A"/>
    <w:rsid w:val="00834E30"/>
    <w:rsid w:val="0084085B"/>
    <w:rsid w:val="00850CBC"/>
    <w:rsid w:val="008558E3"/>
    <w:rsid w:val="008823CB"/>
    <w:rsid w:val="0088583B"/>
    <w:rsid w:val="008B2DA5"/>
    <w:rsid w:val="008D190F"/>
    <w:rsid w:val="008D48B6"/>
    <w:rsid w:val="00904485"/>
    <w:rsid w:val="00905402"/>
    <w:rsid w:val="00921AED"/>
    <w:rsid w:val="00953EFD"/>
    <w:rsid w:val="0098415C"/>
    <w:rsid w:val="009C6860"/>
    <w:rsid w:val="009D2362"/>
    <w:rsid w:val="009F122C"/>
    <w:rsid w:val="009F4544"/>
    <w:rsid w:val="00A046AB"/>
    <w:rsid w:val="00A30193"/>
    <w:rsid w:val="00A5045C"/>
    <w:rsid w:val="00A53242"/>
    <w:rsid w:val="00A54764"/>
    <w:rsid w:val="00A56BD8"/>
    <w:rsid w:val="00A60968"/>
    <w:rsid w:val="00A80AAF"/>
    <w:rsid w:val="00AF7467"/>
    <w:rsid w:val="00AF7C24"/>
    <w:rsid w:val="00B14A5B"/>
    <w:rsid w:val="00B3244D"/>
    <w:rsid w:val="00B60B3C"/>
    <w:rsid w:val="00BA6DCE"/>
    <w:rsid w:val="00BF4A5D"/>
    <w:rsid w:val="00CD19DE"/>
    <w:rsid w:val="00CE086D"/>
    <w:rsid w:val="00CE473F"/>
    <w:rsid w:val="00CE57CB"/>
    <w:rsid w:val="00CF5847"/>
    <w:rsid w:val="00D02C01"/>
    <w:rsid w:val="00D06FEA"/>
    <w:rsid w:val="00D20121"/>
    <w:rsid w:val="00D445F9"/>
    <w:rsid w:val="00D81F59"/>
    <w:rsid w:val="00D90E9D"/>
    <w:rsid w:val="00DB233E"/>
    <w:rsid w:val="00DD40D8"/>
    <w:rsid w:val="00E0298D"/>
    <w:rsid w:val="00E2361C"/>
    <w:rsid w:val="00E24698"/>
    <w:rsid w:val="00E434A6"/>
    <w:rsid w:val="00E533E2"/>
    <w:rsid w:val="00E54B61"/>
    <w:rsid w:val="00E557D7"/>
    <w:rsid w:val="00E61D4F"/>
    <w:rsid w:val="00E64E32"/>
    <w:rsid w:val="00ED6760"/>
    <w:rsid w:val="00EF42A4"/>
    <w:rsid w:val="00F359EE"/>
    <w:rsid w:val="00F4244E"/>
    <w:rsid w:val="00F5733A"/>
    <w:rsid w:val="00F57793"/>
    <w:rsid w:val="00F57CE6"/>
    <w:rsid w:val="00F80FCD"/>
    <w:rsid w:val="00F9014D"/>
    <w:rsid w:val="00F9041E"/>
    <w:rsid w:val="00FB3A29"/>
    <w:rsid w:val="00FE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8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23C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F45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0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AAF"/>
  </w:style>
  <w:style w:type="paragraph" w:styleId="Pidipagina">
    <w:name w:val="footer"/>
    <w:basedOn w:val="Normale"/>
    <w:link w:val="PidipaginaCarattere"/>
    <w:uiPriority w:val="99"/>
    <w:unhideWhenUsed/>
    <w:rsid w:val="00A80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AAF"/>
  </w:style>
  <w:style w:type="character" w:styleId="Enfasigrassetto">
    <w:name w:val="Strong"/>
    <w:basedOn w:val="Carpredefinitoparagrafo"/>
    <w:uiPriority w:val="22"/>
    <w:qFormat/>
    <w:rsid w:val="00536CCB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8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48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48B6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AF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link w:val="CorpodeltestoCarattere"/>
    <w:unhideWhenUsed/>
    <w:rsid w:val="003D283B"/>
    <w:pPr>
      <w:spacing w:after="140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3D283B"/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122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07325-6C61-4AF4-8058-5E735B44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cp:lastPrinted>2021-02-23T21:03:00Z</cp:lastPrinted>
  <dcterms:created xsi:type="dcterms:W3CDTF">2023-04-19T07:10:00Z</dcterms:created>
  <dcterms:modified xsi:type="dcterms:W3CDTF">2023-04-19T07:10:00Z</dcterms:modified>
</cp:coreProperties>
</file>